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38.png" ContentType="image/png"/>
  <Override PartName="/word/media/rId58.png" ContentType="image/png"/>
  <Override PartName="/word/media/rId78.png" ContentType="image/png"/>
  <Override PartName="/word/media/rId74.png" ContentType="image/png"/>
  <Override PartName="/word/media/rId103.png" ContentType="image/png"/>
  <Override PartName="/word/media/rId70.png" ContentType="image/png"/>
  <Override PartName="/word/media/rId62.png" ContentType="image/png"/>
  <Override PartName="/word/media/rId28.svg" ContentType="image/svg+xml"/>
  <Override PartName="/word/media/rId66.png" ContentType="image/png"/>
  <Override PartName="/word/media/rId50.png" ContentType="image/png"/>
  <Override PartName="/word/media/rId46.png" ContentType="image/png"/>
  <Override PartName="/word/media/rId54.png" ContentType="image/png"/>
  <Override PartName="/word/media/rId20.png" ContentType="image/png"/>
  <Override PartName="/word/media/rId32.jpg" ContentType="image/jpeg"/>
  <Override PartName="/word/media/rId35.png" ContentType="image/png"/>
  <Override PartName="/word/media/rId107.png" ContentType="image/png"/>
  <Override PartName="/word/media/rId110.png" ContentType="image/png"/>
  <Override PartName="/word/media/rId118.png" ContentType="image/png"/>
  <Override PartName="/word/media/rId3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KOSGEB</w:t>
      </w:r>
      <w:r>
        <w:t xml:space="preserve"> </w:t>
      </w:r>
      <w:r>
        <w:t xml:space="preserve">Support</w:t>
      </w:r>
      <w:r>
        <w:t xml:space="preserve"> </w:t>
      </w:r>
      <w:r>
        <w:t xml:space="preserve">Programs</w:t>
      </w:r>
      <w:r>
        <w:t xml:space="preserve"> </w:t>
      </w:r>
      <w:r>
        <w:t xml:space="preserve">from</w:t>
      </w:r>
      <w:r>
        <w:t xml:space="preserve"> </w:t>
      </w:r>
      <w:r>
        <w:t xml:space="preserve">Idea</w:t>
      </w:r>
      <w:r>
        <w:t xml:space="preserve"> </w:t>
      </w:r>
      <w:r>
        <w:t xml:space="preserve">to</w:t>
      </w:r>
      <w:r>
        <w:t xml:space="preserve"> </w:t>
      </w:r>
      <w:r>
        <w:t xml:space="preserve">Market</w:t>
      </w:r>
    </w:p>
    <w:p>
      <w:pPr>
        <w:pStyle w:val="Subtitle"/>
      </w:pPr>
      <w:r>
        <w:t xml:space="preserve">KOSGEB</w:t>
      </w:r>
      <w:r>
        <w:t xml:space="preserve"> </w:t>
      </w:r>
      <w:r>
        <w:t xml:space="preserve">Support</w:t>
      </w:r>
      <w:r>
        <w:t xml:space="preserve"> </w:t>
      </w:r>
      <w:r>
        <w:t xml:space="preserve">Programs</w:t>
      </w:r>
      <w:r>
        <w:t xml:space="preserve"> </w:t>
      </w:r>
      <w:r>
        <w:t xml:space="preserve">from</w:t>
      </w:r>
      <w:r>
        <w:t xml:space="preserve"> </w:t>
      </w:r>
      <w:r>
        <w:t xml:space="preserve">Idea</w:t>
      </w:r>
      <w:r>
        <w:t xml:space="preserve"> </w:t>
      </w:r>
      <w:r>
        <w:t xml:space="preserve">to</w:t>
      </w:r>
      <w:r>
        <w:t xml:space="preserve"> </w:t>
      </w:r>
      <w:r>
        <w:t xml:space="preserve">Market</w:t>
      </w:r>
    </w:p>
    <w:p>
      <w:pPr>
        <w:pStyle w:val="Author"/>
      </w:pPr>
      <w:r>
        <w:t xml:space="preserve">Dr. Uğur</w:t>
      </w:r>
      <w:r>
        <w:t xml:space="preserve"> </w:t>
      </w:r>
      <w:r>
        <w:t xml:space="preserve">CORUH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assets/rize-kosgeb-v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7" w:name="download-files"/>
    <w:p>
      <w:pPr>
        <w:pStyle w:val="Heading2"/>
      </w:pPr>
      <w:r>
        <w:t xml:space="preserve">Download Files</w:t>
      </w:r>
    </w:p>
    <w:p>
      <w:pPr>
        <w:numPr>
          <w:ilvl w:val="0"/>
          <w:numId w:val="1001"/>
        </w:numPr>
        <w:pStyle w:val="Compact"/>
      </w:pPr>
      <w:hyperlink r:id="rId23">
        <w:r>
          <w:rPr>
            <w:rStyle w:val="Hyperlink"/>
          </w:rPr>
          <w:t xml:space="preserve">PDF PRESENTATION</w:t>
        </w:r>
      </w:hyperlink>
    </w:p>
    <w:p>
      <w:pPr>
        <w:numPr>
          <w:ilvl w:val="0"/>
          <w:numId w:val="1001"/>
        </w:numPr>
        <w:pStyle w:val="Compact"/>
      </w:pPr>
      <w:hyperlink r:id="rId24">
        <w:r>
          <w:rPr>
            <w:rStyle w:val="Hyperlink"/>
          </w:rPr>
          <w:t xml:space="preserve">PPTX PRESENTATION</w:t>
        </w:r>
      </w:hyperlink>
    </w:p>
    <w:p>
      <w:pPr>
        <w:numPr>
          <w:ilvl w:val="0"/>
          <w:numId w:val="1001"/>
        </w:numPr>
        <w:pStyle w:val="Compact"/>
      </w:pPr>
      <w:hyperlink r:id="rId25">
        <w:r>
          <w:rPr>
            <w:rStyle w:val="Hyperlink"/>
          </w:rPr>
          <w:t xml:space="preserve">PDF DOCUMENT</w:t>
        </w:r>
      </w:hyperlink>
    </w:p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WORD DOCUMENT</w:t>
        </w:r>
      </w:hyperlink>
    </w:p>
    <w:bookmarkEnd w:id="27"/>
    <w:bookmarkStart w:id="115" w:name="X707b1d9c83be4397cb9490554a3d052407cf131"/>
    <w:p>
      <w:pPr>
        <w:pStyle w:val="Heading1"/>
      </w:pPr>
      <w:r>
        <w:t xml:space="preserve">KOSGEB Support Programs from Idea to Market</w:t>
      </w:r>
    </w:p>
    <w:bookmarkStart w:id="45" w:name="Xdb001c1b17eb34e7abd6cf8b8befe95db13fa2a"/>
    <w:p>
      <w:pPr>
        <w:pStyle w:val="Heading3"/>
      </w:pPr>
      <w:r>
        <w:rPr>
          <w:bCs/>
          <w:b/>
        </w:rPr>
        <w:t xml:space="preserve">What is a project?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How to Get Support?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How to Start?</w:t>
      </w:r>
      <w:r>
        <w:t xml:space="preserve"> </w:t>
      </w:r>
      <w:r>
        <w:t xml:space="preserve">→</w:t>
      </w:r>
      <w:r>
        <w:t xml:space="preserve"> </w:t>
      </w:r>
      <w:r>
        <w:rPr>
          <w:bCs/>
          <w:b/>
        </w:rPr>
        <w:t xml:space="preserve">Develop, Grow, Commercialize!</w:t>
      </w:r>
    </w:p>
    <w:p>
      <w:pPr>
        <w:pStyle w:val="FirstParagraph"/>
      </w:pPr>
      <w:r>
        <w:rPr>
          <w:bCs/>
          <w:b/>
        </w:rPr>
        <w:t xml:space="preserve">Learn the steps to grow your business through projects!</w:t>
      </w:r>
    </w:p>
    <w:p>
      <w:pPr>
        <w:pStyle w:val="BodyText"/>
      </w:pPr>
      <w:r>
        <w:drawing>
          <wp:inline>
            <wp:extent cx="1169405" cy="9525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assets/kosgeb_logo.sv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0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706646" cy="9525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assets/rteu_logo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46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52500" cy="9525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assets/rtso_logo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28636" cy="7620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assets/dijitalpark_logo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3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75576" cy="76200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assets/coruh-logo-name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7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4" w:name="dr.-uğur-coruh"/>
    <w:p>
      <w:pPr>
        <w:pStyle w:val="Heading4"/>
      </w:pPr>
      <w:r>
        <w:rPr>
          <w:bCs/>
          <w:b/>
        </w:rPr>
        <w:t xml:space="preserve">Dr. Uğur CORUH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General Manager, Coruh Arge ve Teknoloji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Lecturer, Recep Tayyip Erdoğan University, Computer Engineering</w:t>
      </w:r>
    </w:p>
    <w:bookmarkEnd w:id="44"/>
    <w:bookmarkEnd w:id="45"/>
    <w:bookmarkStart w:id="49" w:name="X17bf73d7230741d7f9f2f21065e6e4a8eca09e7"/>
    <w:p>
      <w:pPr>
        <w:pStyle w:val="Heading3"/>
      </w:pPr>
      <w:r>
        <w:rPr>
          <w:bCs/>
          <w:b/>
        </w:rPr>
        <w:t xml:space="preserve">What is a Project and Why is it Important?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assets/proje-nedir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project is a planned effort aimed at achieving a specific goal, such as growing your business, introducing new products, or increasing efficiency.</w:t>
      </w:r>
    </w:p>
    <w:p>
      <w:pPr>
        <w:numPr>
          <w:ilvl w:val="0"/>
          <w:numId w:val="1003"/>
        </w:numPr>
        <w:pStyle w:val="Compact"/>
      </w:pPr>
      <w:r>
        <w:t xml:space="preserve">Purpose</w:t>
      </w:r>
    </w:p>
    <w:p>
      <w:pPr>
        <w:numPr>
          <w:ilvl w:val="0"/>
          <w:numId w:val="1003"/>
        </w:numPr>
        <w:pStyle w:val="Compact"/>
      </w:pPr>
      <w:r>
        <w:t xml:space="preserve">Goal</w:t>
      </w:r>
    </w:p>
    <w:p>
      <w:pPr>
        <w:numPr>
          <w:ilvl w:val="0"/>
          <w:numId w:val="1003"/>
        </w:numPr>
        <w:pStyle w:val="Compact"/>
      </w:pPr>
      <w:r>
        <w:t xml:space="preserve">Plan</w:t>
      </w:r>
    </w:p>
    <w:p>
      <w:pPr>
        <w:numPr>
          <w:ilvl w:val="0"/>
          <w:numId w:val="1003"/>
        </w:numPr>
        <w:pStyle w:val="Compact"/>
      </w:pPr>
      <w:r>
        <w:t xml:space="preserve">Action</w:t>
      </w:r>
    </w:p>
    <w:p>
      <w:pPr>
        <w:numPr>
          <w:ilvl w:val="0"/>
          <w:numId w:val="1003"/>
        </w:numPr>
        <w:pStyle w:val="Compact"/>
      </w:pPr>
      <w:r>
        <w:t xml:space="preserve">Result</w:t>
      </w:r>
    </w:p>
    <w:bookmarkEnd w:id="49"/>
    <w:bookmarkStart w:id="53" w:name="project-elements"/>
    <w:p>
      <w:pPr>
        <w:pStyle w:val="Heading3"/>
      </w:pPr>
      <w:r>
        <w:rPr>
          <w:bCs/>
          <w:b/>
        </w:rPr>
        <w:t xml:space="preserve">Project Elements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assets/proje-amacı-kosgeb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Purpose</w:t>
      </w:r>
      <w:r>
        <w:br/>
      </w:r>
      <w:r>
        <w:t xml:space="preserve">The general goal of the project is to solve targeted problems or take advantage of opportunities.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Objectives</w:t>
      </w:r>
      <w:r>
        <w:br/>
      </w:r>
      <w:r>
        <w:t xml:space="preserve">Specific and measurable outcomes of the project.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Innovative Aspects</w:t>
      </w:r>
      <w:r>
        <w:br/>
      </w:r>
      <w:r>
        <w:t xml:space="preserve">What makes the project innovative and unique compared to others?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Duration</w:t>
      </w:r>
      <w:r>
        <w:br/>
      </w:r>
      <w:r>
        <w:t xml:space="preserve">Estimated start and end dates provide insight into the project duration.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Personnel</w:t>
      </w:r>
      <w:r>
        <w:br/>
      </w:r>
      <w:r>
        <w:t xml:space="preserve">The roles and expertise of the people contributing to the project.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Budget</w:t>
      </w:r>
      <w:r>
        <w:br/>
      </w:r>
      <w:r>
        <w:t xml:space="preserve">The cost and budget items of the project.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Method and Application</w:t>
      </w:r>
      <w:r>
        <w:br/>
      </w:r>
      <w:r>
        <w:t xml:space="preserve">What methods and strategies will be used to execute the project?</w:t>
      </w:r>
    </w:p>
    <w:p>
      <w:pPr>
        <w:numPr>
          <w:ilvl w:val="0"/>
          <w:numId w:val="1004"/>
        </w:numPr>
      </w:pPr>
      <w:r>
        <w:rPr>
          <w:bCs/>
          <w:b/>
        </w:rPr>
        <w:t xml:space="preserve">Project Outputs</w:t>
      </w:r>
      <w:r>
        <w:br/>
      </w:r>
      <w:r>
        <w:t xml:space="preserve">The outputs and results to be achieved upon project completion.</w:t>
      </w:r>
    </w:p>
    <w:bookmarkEnd w:id="53"/>
    <w:bookmarkStart w:id="57" w:name="what-is-the-purpose-of-doing-a-project"/>
    <w:p>
      <w:pPr>
        <w:pStyle w:val="Heading3"/>
      </w:pPr>
      <w:r>
        <w:rPr>
          <w:bCs/>
          <w:b/>
        </w:rPr>
        <w:t xml:space="preserve">What is the Purpose of Doing a Project?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assets/proje-yapmanin-amaci-nedir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  <w:pStyle w:val="Compact"/>
      </w:pPr>
      <w:r>
        <w:t xml:space="preserve">Projects create new opportunities for business development.</w:t>
      </w:r>
    </w:p>
    <w:p>
      <w:pPr>
        <w:numPr>
          <w:ilvl w:val="0"/>
          <w:numId w:val="1005"/>
        </w:numPr>
        <w:pStyle w:val="Compact"/>
      </w:pPr>
      <w:r>
        <w:t xml:space="preserve">With KOSGEB support, you can finance your projects and help your business grow.</w:t>
      </w:r>
    </w:p>
    <w:bookmarkEnd w:id="57"/>
    <w:bookmarkStart w:id="61" w:name="how-can-i-improve-my-business"/>
    <w:p>
      <w:pPr>
        <w:pStyle w:val="Heading3"/>
      </w:pPr>
      <w:r>
        <w:rPr>
          <w:bCs/>
          <w:b/>
        </w:rPr>
        <w:t xml:space="preserve">How Can I Improve My Business?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assets/fikriden-projey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6"/>
        </w:numPr>
        <w:pStyle w:val="Compact"/>
      </w:pPr>
      <w:r>
        <w:t xml:space="preserve">Analyze your current business, identify needs,</w:t>
      </w:r>
    </w:p>
    <w:p>
      <w:pPr>
        <w:numPr>
          <w:ilvl w:val="0"/>
          <w:numId w:val="1006"/>
        </w:numPr>
        <w:pStyle w:val="Compact"/>
      </w:pPr>
      <w:r>
        <w:t xml:space="preserve">Consider solutions,</w:t>
      </w:r>
    </w:p>
    <w:p>
      <w:pPr>
        <w:numPr>
          <w:ilvl w:val="0"/>
          <w:numId w:val="1006"/>
        </w:numPr>
        <w:pStyle w:val="Compact"/>
      </w:pPr>
      <w:r>
        <w:t xml:space="preserve">Increase production,</w:t>
      </w:r>
    </w:p>
    <w:p>
      <w:pPr>
        <w:numPr>
          <w:ilvl w:val="0"/>
          <w:numId w:val="1006"/>
        </w:numPr>
        <w:pStyle w:val="Compact"/>
      </w:pPr>
      <w:r>
        <w:t xml:space="preserve">Introduce new products,</w:t>
      </w:r>
    </w:p>
    <w:p>
      <w:pPr>
        <w:numPr>
          <w:ilvl w:val="0"/>
          <w:numId w:val="1006"/>
        </w:numPr>
        <w:pStyle w:val="Compact"/>
      </w:pPr>
      <w:r>
        <w:t xml:space="preserve">Advertise to attract more customers.</w:t>
      </w:r>
    </w:p>
    <w:bookmarkEnd w:id="61"/>
    <w:bookmarkStart w:id="65" w:name="what-is-kosgeb"/>
    <w:p>
      <w:pPr>
        <w:pStyle w:val="Heading3"/>
      </w:pPr>
      <w:r>
        <w:rPr>
          <w:bCs/>
          <w:b/>
        </w:rPr>
        <w:t xml:space="preserve">What is KOSGEB?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assets/kosgeb-destegi-nedi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7"/>
        </w:numPr>
        <w:pStyle w:val="Compact"/>
      </w:pPr>
      <w:r>
        <w:t xml:space="preserve">KOSGEB is an institution that provides support to small and medium-sized enterprises (SMEs).</w:t>
      </w:r>
    </w:p>
    <w:p>
      <w:pPr>
        <w:numPr>
          <w:ilvl w:val="0"/>
          <w:numId w:val="1007"/>
        </w:numPr>
        <w:pStyle w:val="Compact"/>
      </w:pPr>
      <w:r>
        <w:t xml:space="preserve">It is the most effective institution for SMEs in Turkey.</w:t>
      </w:r>
    </w:p>
    <w:p>
      <w:pPr>
        <w:numPr>
          <w:ilvl w:val="0"/>
          <w:numId w:val="1007"/>
        </w:numPr>
        <w:pStyle w:val="Compact"/>
      </w:pPr>
      <w:r>
        <w:t xml:space="preserve">Aims to increase the export share of SMEs,</w:t>
      </w:r>
    </w:p>
    <w:p>
      <w:pPr>
        <w:numPr>
          <w:ilvl w:val="0"/>
          <w:numId w:val="1007"/>
        </w:numPr>
        <w:pStyle w:val="Compact"/>
      </w:pPr>
      <w:r>
        <w:t xml:space="preserve">Aims to contribute to SME employment,</w:t>
      </w:r>
    </w:p>
    <w:p>
      <w:pPr>
        <w:numPr>
          <w:ilvl w:val="0"/>
          <w:numId w:val="1007"/>
        </w:numPr>
        <w:pStyle w:val="Compact"/>
      </w:pPr>
      <w:r>
        <w:t xml:space="preserve">You can apply for projects to obtain the necessary financing to develop your business.</w:t>
      </w:r>
    </w:p>
    <w:bookmarkEnd w:id="65"/>
    <w:bookmarkStart w:id="69" w:name="Xd3cc0ed6171df49fd18ebe9f6e62671d535066f"/>
    <w:p>
      <w:pPr>
        <w:pStyle w:val="Heading3"/>
      </w:pPr>
      <w:r>
        <w:rPr>
          <w:bCs/>
          <w:b/>
        </w:rPr>
        <w:t xml:space="preserve">What are the Benefits of KOSGEB Support for Businesses?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assets/neden-destek-almaliyim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8"/>
        </w:numPr>
        <w:pStyle w:val="Compact"/>
      </w:pPr>
      <w:r>
        <w:t xml:space="preserve">You receive financial support to implement projects faster and with lower risk.</w:t>
      </w:r>
    </w:p>
    <w:p>
      <w:pPr>
        <w:numPr>
          <w:ilvl w:val="0"/>
          <w:numId w:val="1008"/>
        </w:numPr>
        <w:pStyle w:val="Compact"/>
      </w:pPr>
      <w:r>
        <w:t xml:space="preserve">This support can be used for:</w:t>
      </w:r>
    </w:p>
    <w:p>
      <w:pPr>
        <w:numPr>
          <w:ilvl w:val="1"/>
          <w:numId w:val="1009"/>
        </w:numPr>
        <w:pStyle w:val="Compact"/>
      </w:pPr>
      <w:r>
        <w:t xml:space="preserve">Purchasing new machinery,</w:t>
      </w:r>
    </w:p>
    <w:p>
      <w:pPr>
        <w:numPr>
          <w:ilvl w:val="1"/>
          <w:numId w:val="1009"/>
        </w:numPr>
        <w:pStyle w:val="Compact"/>
      </w:pPr>
      <w:r>
        <w:t xml:space="preserve">Expanding your workplace, or</w:t>
      </w:r>
    </w:p>
    <w:p>
      <w:pPr>
        <w:numPr>
          <w:ilvl w:val="1"/>
          <w:numId w:val="1009"/>
        </w:numPr>
        <w:pStyle w:val="Compact"/>
      </w:pPr>
      <w:r>
        <w:t xml:space="preserve">Marketing.</w:t>
      </w:r>
    </w:p>
    <w:bookmarkEnd w:id="69"/>
    <w:bookmarkStart w:id="73" w:name="how-can-i-apply-to-kosgeb"/>
    <w:p>
      <w:pPr>
        <w:pStyle w:val="Heading3"/>
      </w:pPr>
      <w:r>
        <w:rPr>
          <w:bCs/>
          <w:b/>
        </w:rPr>
        <w:t xml:space="preserve">How Can I Apply to KOSGEB?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assets/kosgeb-basvuru-adimlari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  <w:pStyle w:val="Compact"/>
      </w:pPr>
      <w:r>
        <w:t xml:space="preserve">Register in the KOSGEB Database</w:t>
      </w:r>
    </w:p>
    <w:p>
      <w:pPr>
        <w:numPr>
          <w:ilvl w:val="0"/>
          <w:numId w:val="1010"/>
        </w:numPr>
        <w:pStyle w:val="Compact"/>
      </w:pPr>
      <w:r>
        <w:t xml:space="preserve">If registered, update your declaration</w:t>
      </w:r>
    </w:p>
    <w:p>
      <w:pPr>
        <w:numPr>
          <w:ilvl w:val="0"/>
          <w:numId w:val="1010"/>
        </w:numPr>
        <w:pStyle w:val="Compact"/>
      </w:pPr>
      <w:r>
        <w:t xml:space="preserve">Get information about the Support Program you want to apply for</w:t>
      </w:r>
    </w:p>
    <w:p>
      <w:pPr>
        <w:numPr>
          <w:ilvl w:val="0"/>
          <w:numId w:val="1010"/>
        </w:numPr>
        <w:pStyle w:val="Compact"/>
      </w:pPr>
      <w:r>
        <w:t xml:space="preserve">All applications are made online at www.kosgeb.gov.tr</w:t>
      </w:r>
    </w:p>
    <w:bookmarkEnd w:id="73"/>
    <w:bookmarkStart w:id="77" w:name="what-is-a-business-plan"/>
    <w:p>
      <w:pPr>
        <w:pStyle w:val="Heading3"/>
      </w:pPr>
      <w:r>
        <w:rPr>
          <w:bCs/>
          <w:b/>
        </w:rPr>
        <w:t xml:space="preserve">What is a Business Plan?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assets/is-plani-nedir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business plan is a document that explains:</w:t>
      </w:r>
    </w:p>
    <w:p>
      <w:pPr>
        <w:numPr>
          <w:ilvl w:val="0"/>
          <w:numId w:val="1011"/>
        </w:numPr>
        <w:pStyle w:val="Compact"/>
      </w:pPr>
      <w:r>
        <w:t xml:space="preserve">What your business will do in the future,</w:t>
      </w:r>
    </w:p>
    <w:p>
      <w:pPr>
        <w:numPr>
          <w:ilvl w:val="0"/>
          <w:numId w:val="1011"/>
        </w:numPr>
        <w:pStyle w:val="Compact"/>
      </w:pPr>
      <w:r>
        <w:t xml:space="preserve">How it will generate revenue, and</w:t>
      </w:r>
    </w:p>
    <w:p>
      <w:pPr>
        <w:numPr>
          <w:ilvl w:val="0"/>
          <w:numId w:val="1011"/>
        </w:numPr>
        <w:pStyle w:val="Compact"/>
      </w:pPr>
      <w:r>
        <w:t xml:space="preserve">What it needs to do so.</w:t>
      </w:r>
    </w:p>
    <w:p>
      <w:pPr>
        <w:pStyle w:val="FirstParagraph"/>
      </w:pPr>
      <w:r>
        <w:t xml:space="preserve">A business plan is required for KOSGEB supports.</w:t>
      </w:r>
    </w:p>
    <w:bookmarkEnd w:id="77"/>
    <w:bookmarkStart w:id="81" w:name="how-do-i-prepare-a-business-plan"/>
    <w:p>
      <w:pPr>
        <w:pStyle w:val="Heading3"/>
      </w:pPr>
      <w:r>
        <w:rPr>
          <w:bCs/>
          <w:b/>
        </w:rPr>
        <w:t xml:space="preserve">How Do I Prepare a Business Plan?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assets/is-modeli-kanvas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  <w:pStyle w:val="Compact"/>
      </w:pPr>
      <w:r>
        <w:t xml:space="preserve">Write down what your business will do,</w:t>
      </w:r>
    </w:p>
    <w:p>
      <w:pPr>
        <w:numPr>
          <w:ilvl w:val="0"/>
          <w:numId w:val="1012"/>
        </w:numPr>
        <w:pStyle w:val="Compact"/>
      </w:pPr>
      <w:r>
        <w:t xml:space="preserve">What product or service it will offer,</w:t>
      </w:r>
    </w:p>
    <w:p>
      <w:pPr>
        <w:numPr>
          <w:ilvl w:val="0"/>
          <w:numId w:val="1012"/>
        </w:numPr>
        <w:pStyle w:val="Compact"/>
      </w:pPr>
      <w:r>
        <w:t xml:space="preserve">Who it will target, and</w:t>
      </w:r>
    </w:p>
    <w:p>
      <w:pPr>
        <w:numPr>
          <w:ilvl w:val="0"/>
          <w:numId w:val="1012"/>
        </w:numPr>
        <w:pStyle w:val="Compact"/>
      </w:pPr>
      <w:r>
        <w:t xml:space="preserve">How you will implement this project.</w:t>
      </w:r>
    </w:p>
    <w:bookmarkEnd w:id="81"/>
    <w:bookmarkStart w:id="82" w:name="Xc347eef103ad5365dc258d2a26f3076ac63641a"/>
    <w:p>
      <w:pPr>
        <w:pStyle w:val="Heading3"/>
      </w:pPr>
      <w:r>
        <w:rPr>
          <w:bCs/>
          <w:b/>
        </w:rPr>
        <w:t xml:space="preserve">Fill in the Business Plan (Project Information) Document</w:t>
      </w:r>
    </w:p>
    <w:p>
      <w:pPr>
        <w:numPr>
          <w:ilvl w:val="0"/>
          <w:numId w:val="1013"/>
        </w:numPr>
        <w:pStyle w:val="Compact"/>
      </w:pPr>
      <w:r>
        <w:t xml:space="preserve">It defines the general framework of the supports provided to entrepreneurs by KOSGEB.</w:t>
      </w:r>
    </w:p>
    <w:bookmarkEnd w:id="82"/>
    <w:bookmarkStart w:id="83" w:name="business-information"/>
    <w:p>
      <w:pPr>
        <w:pStyle w:val="Heading3"/>
      </w:pPr>
      <w:r>
        <w:rPr>
          <w:bCs/>
          <w:b/>
        </w:rPr>
        <w:t xml:space="preserve">Business Information</w:t>
      </w:r>
    </w:p>
    <w:p>
      <w:pPr>
        <w:numPr>
          <w:ilvl w:val="0"/>
          <w:numId w:val="1014"/>
        </w:numPr>
        <w:pStyle w:val="Compact"/>
      </w:pPr>
      <w:r>
        <w:t xml:space="preserve">Title</w:t>
      </w:r>
    </w:p>
    <w:p>
      <w:pPr>
        <w:numPr>
          <w:ilvl w:val="0"/>
          <w:numId w:val="1014"/>
        </w:numPr>
        <w:pStyle w:val="Compact"/>
      </w:pPr>
      <w:r>
        <w:t xml:space="preserve">Tax number</w:t>
      </w:r>
    </w:p>
    <w:p>
      <w:pPr>
        <w:numPr>
          <w:ilvl w:val="0"/>
          <w:numId w:val="1014"/>
        </w:numPr>
        <w:pStyle w:val="Compact"/>
      </w:pPr>
      <w:r>
        <w:t xml:space="preserve">Partners</w:t>
      </w:r>
    </w:p>
    <w:p>
      <w:pPr>
        <w:numPr>
          <w:ilvl w:val="0"/>
          <w:numId w:val="1014"/>
        </w:numPr>
        <w:pStyle w:val="Compact"/>
      </w:pPr>
      <w:r>
        <w:t xml:space="preserve">Organizational chart and personnel numbers and distribution</w:t>
      </w:r>
    </w:p>
    <w:p>
      <w:pPr>
        <w:numPr>
          <w:ilvl w:val="0"/>
          <w:numId w:val="1014"/>
        </w:numPr>
        <w:pStyle w:val="Compact"/>
      </w:pPr>
      <w:r>
        <w:t xml:space="preserve">Production site and facility information</w:t>
      </w:r>
    </w:p>
    <w:p>
      <w:pPr>
        <w:numPr>
          <w:ilvl w:val="0"/>
          <w:numId w:val="1014"/>
        </w:numPr>
        <w:pStyle w:val="Compact"/>
      </w:pPr>
      <w:r>
        <w:t xml:space="preserve">Production area</w:t>
      </w:r>
    </w:p>
    <w:p>
      <w:pPr>
        <w:numPr>
          <w:ilvl w:val="0"/>
          <w:numId w:val="1014"/>
        </w:numPr>
        <w:pStyle w:val="Compact"/>
      </w:pPr>
      <w:r>
        <w:t xml:space="preserve">Other projects and incentives from other institutions</w:t>
      </w:r>
    </w:p>
    <w:bookmarkEnd w:id="83"/>
    <w:bookmarkStart w:id="84" w:name="business-machine-inventory"/>
    <w:p>
      <w:pPr>
        <w:pStyle w:val="Heading3"/>
      </w:pPr>
      <w:r>
        <w:rPr>
          <w:bCs/>
          <w:b/>
        </w:rPr>
        <w:t xml:space="preserve">Business Machine Inventory</w:t>
      </w:r>
    </w:p>
    <w:p>
      <w:pPr>
        <w:numPr>
          <w:ilvl w:val="0"/>
          <w:numId w:val="1015"/>
        </w:numPr>
        <w:pStyle w:val="Compact"/>
      </w:pPr>
      <w:r>
        <w:t xml:space="preserve">Name of Machine/Equipment</w:t>
      </w:r>
    </w:p>
    <w:p>
      <w:pPr>
        <w:numPr>
          <w:ilvl w:val="0"/>
          <w:numId w:val="1015"/>
        </w:numPr>
        <w:pStyle w:val="Compact"/>
      </w:pPr>
      <w:r>
        <w:t xml:space="preserve">Quantity</w:t>
      </w:r>
    </w:p>
    <w:p>
      <w:pPr>
        <w:numPr>
          <w:ilvl w:val="0"/>
          <w:numId w:val="1015"/>
        </w:numPr>
        <w:pStyle w:val="Compact"/>
      </w:pPr>
      <w:r>
        <w:t xml:space="preserve">Domestic/Imported</w:t>
      </w:r>
    </w:p>
    <w:p>
      <w:pPr>
        <w:numPr>
          <w:ilvl w:val="0"/>
          <w:numId w:val="1015"/>
        </w:numPr>
        <w:pStyle w:val="Compact"/>
      </w:pPr>
      <w:r>
        <w:t xml:space="preserve">Specifications</w:t>
      </w:r>
    </w:p>
    <w:bookmarkEnd w:id="84"/>
    <w:bookmarkStart w:id="85" w:name="X3496ef79f3ff1202fe4700280cc54ed4df08edf"/>
    <w:p>
      <w:pPr>
        <w:pStyle w:val="Heading3"/>
      </w:pPr>
      <w:r>
        <w:rPr>
          <w:bCs/>
          <w:b/>
        </w:rPr>
        <w:t xml:space="preserve">Information About the Product Subject to the Project</w:t>
      </w:r>
    </w:p>
    <w:p>
      <w:pPr>
        <w:numPr>
          <w:ilvl w:val="0"/>
          <w:numId w:val="1016"/>
        </w:numPr>
        <w:pStyle w:val="Compact"/>
      </w:pPr>
      <w:r>
        <w:t xml:space="preserve">Introduction of the product subject to the project.</w:t>
      </w:r>
    </w:p>
    <w:bookmarkEnd w:id="85"/>
    <w:bookmarkStart w:id="86" w:name="X59bff9192534a4daaffd6cbce642b4e0e54ce14"/>
    <w:p>
      <w:pPr>
        <w:pStyle w:val="Heading3"/>
      </w:pPr>
      <w:r>
        <w:rPr>
          <w:bCs/>
          <w:b/>
        </w:rPr>
        <w:t xml:space="preserve">Foreign Trade Data Regarding the Product Subject to the Project</w:t>
      </w:r>
    </w:p>
    <w:p>
      <w:pPr>
        <w:numPr>
          <w:ilvl w:val="0"/>
          <w:numId w:val="1017"/>
        </w:numPr>
        <w:pStyle w:val="Compact"/>
      </w:pPr>
      <w:r>
        <w:t xml:space="preserve">Last 3 Years</w:t>
      </w:r>
    </w:p>
    <w:p>
      <w:pPr>
        <w:numPr>
          <w:ilvl w:val="1"/>
          <w:numId w:val="1018"/>
        </w:numPr>
        <w:pStyle w:val="Compact"/>
      </w:pPr>
      <w:r>
        <w:t xml:space="preserve">Import Amount (USD)</w:t>
      </w:r>
    </w:p>
    <w:p>
      <w:pPr>
        <w:numPr>
          <w:ilvl w:val="1"/>
          <w:numId w:val="1018"/>
        </w:numPr>
        <w:pStyle w:val="Compact"/>
      </w:pPr>
      <w:r>
        <w:t xml:space="preserve">Export Amount (USD)</w:t>
      </w:r>
    </w:p>
    <w:p>
      <w:pPr>
        <w:numPr>
          <w:ilvl w:val="1"/>
          <w:numId w:val="1018"/>
        </w:numPr>
        <w:pStyle w:val="Compact"/>
      </w:pPr>
      <w:r>
        <w:t xml:space="preserve">Foreign Trade Deficit (USD)</w:t>
      </w:r>
    </w:p>
    <w:bookmarkEnd w:id="86"/>
    <w:bookmarkStart w:id="87" w:name="Xbd543b1cdc23aa7bd0d73533665cb86136916db"/>
    <w:p>
      <w:pPr>
        <w:pStyle w:val="Heading3"/>
      </w:pPr>
      <w:r>
        <w:rPr>
          <w:bCs/>
          <w:b/>
        </w:rPr>
        <w:t xml:space="preserve">Domestic and International Market Size of the Product</w:t>
      </w:r>
    </w:p>
    <w:p>
      <w:pPr>
        <w:numPr>
          <w:ilvl w:val="0"/>
          <w:numId w:val="1019"/>
        </w:numPr>
        <w:pStyle w:val="Compact"/>
      </w:pPr>
      <w:r>
        <w:t xml:space="preserve">Last 3 Years</w:t>
      </w:r>
    </w:p>
    <w:p>
      <w:pPr>
        <w:numPr>
          <w:ilvl w:val="1"/>
          <w:numId w:val="1020"/>
        </w:numPr>
        <w:pStyle w:val="Compact"/>
      </w:pPr>
      <w:r>
        <w:t xml:space="preserve">Domestic Market Size (Total Sales USD)</w:t>
      </w:r>
    </w:p>
    <w:p>
      <w:pPr>
        <w:numPr>
          <w:ilvl w:val="1"/>
          <w:numId w:val="1020"/>
        </w:numPr>
        <w:pStyle w:val="Compact"/>
      </w:pPr>
      <w:r>
        <w:t xml:space="preserve">International Market Size (Total Sales USD)</w:t>
      </w:r>
    </w:p>
    <w:p>
      <w:pPr>
        <w:numPr>
          <w:ilvl w:val="1"/>
          <w:numId w:val="1020"/>
        </w:numPr>
        <w:pStyle w:val="Compact"/>
      </w:pPr>
      <w:r>
        <w:t xml:space="preserve">Domestic Demand Quantity (Units)</w:t>
      </w:r>
    </w:p>
    <w:p>
      <w:pPr>
        <w:numPr>
          <w:ilvl w:val="1"/>
          <w:numId w:val="1020"/>
        </w:numPr>
        <w:pStyle w:val="Compact"/>
      </w:pPr>
      <w:r>
        <w:t xml:space="preserve">Domestic Supply Quantity (Units)</w:t>
      </w:r>
    </w:p>
    <w:p>
      <w:pPr>
        <w:numPr>
          <w:ilvl w:val="1"/>
          <w:numId w:val="1020"/>
        </w:numPr>
        <w:pStyle w:val="Compact"/>
      </w:pPr>
      <w:r>
        <w:t xml:space="preserve">International Demand Quantity (Units)</w:t>
      </w:r>
    </w:p>
    <w:p>
      <w:pPr>
        <w:numPr>
          <w:ilvl w:val="1"/>
          <w:numId w:val="1020"/>
        </w:numPr>
        <w:pStyle w:val="Compact"/>
      </w:pPr>
      <w:r>
        <w:t xml:space="preserve">International Supply Quantity (Units)</w:t>
      </w:r>
    </w:p>
    <w:p>
      <w:pPr>
        <w:numPr>
          <w:ilvl w:val="1"/>
          <w:numId w:val="1020"/>
        </w:numPr>
        <w:pStyle w:val="Compact"/>
      </w:pPr>
      <w:r>
        <w:t xml:space="preserve">Sector Growth Globally (%)</w:t>
      </w:r>
    </w:p>
    <w:bookmarkEnd w:id="87"/>
    <w:bookmarkStart w:id="88" w:name="X97b6ce229f5f87222a5c9167faf87cb0a563c49"/>
    <w:p>
      <w:pPr>
        <w:pStyle w:val="Heading3"/>
      </w:pPr>
      <w:r>
        <w:rPr>
          <w:bCs/>
          <w:b/>
        </w:rPr>
        <w:t xml:space="preserve">Export and Import Information Regarding the Product and Its Equivalent</w:t>
      </w:r>
    </w:p>
    <w:p>
      <w:pPr>
        <w:numPr>
          <w:ilvl w:val="0"/>
          <w:numId w:val="1021"/>
        </w:numPr>
        <w:pStyle w:val="Compact"/>
      </w:pPr>
      <w:r>
        <w:t xml:space="preserve">Last 3 Years</w:t>
      </w:r>
    </w:p>
    <w:p>
      <w:pPr>
        <w:numPr>
          <w:ilvl w:val="1"/>
          <w:numId w:val="1022"/>
        </w:numPr>
        <w:pStyle w:val="Compact"/>
      </w:pPr>
      <w:r>
        <w:t xml:space="preserve">Product Import (USD)</w:t>
      </w:r>
    </w:p>
    <w:p>
      <w:pPr>
        <w:numPr>
          <w:ilvl w:val="1"/>
          <w:numId w:val="1022"/>
        </w:numPr>
        <w:pStyle w:val="Compact"/>
      </w:pPr>
      <w:r>
        <w:t xml:space="preserve">Equivalent Import (USD)</w:t>
      </w:r>
    </w:p>
    <w:p>
      <w:pPr>
        <w:numPr>
          <w:ilvl w:val="1"/>
          <w:numId w:val="1022"/>
        </w:numPr>
        <w:pStyle w:val="Compact"/>
      </w:pPr>
      <w:r>
        <w:t xml:space="preserve">Product Export (USD)</w:t>
      </w:r>
    </w:p>
    <w:p>
      <w:pPr>
        <w:numPr>
          <w:ilvl w:val="1"/>
          <w:numId w:val="1022"/>
        </w:numPr>
        <w:pStyle w:val="Compact"/>
      </w:pPr>
      <w:r>
        <w:t xml:space="preserve">Equivalent Export (USD)</w:t>
      </w:r>
    </w:p>
    <w:bookmarkEnd w:id="88"/>
    <w:bookmarkStart w:id="89" w:name="competitor-firms"/>
    <w:p>
      <w:pPr>
        <w:pStyle w:val="Heading3"/>
      </w:pPr>
      <w:r>
        <w:rPr>
          <w:bCs/>
          <w:b/>
        </w:rPr>
        <w:t xml:space="preserve">Competitor Firms</w:t>
      </w:r>
    </w:p>
    <w:p>
      <w:pPr>
        <w:numPr>
          <w:ilvl w:val="0"/>
          <w:numId w:val="1023"/>
        </w:numPr>
        <w:pStyle w:val="Compact"/>
      </w:pPr>
      <w:r>
        <w:t xml:space="preserve">Competitor Name</w:t>
      </w:r>
    </w:p>
    <w:p>
      <w:pPr>
        <w:numPr>
          <w:ilvl w:val="0"/>
          <w:numId w:val="1023"/>
        </w:numPr>
        <w:pStyle w:val="Compact"/>
      </w:pPr>
      <w:r>
        <w:t xml:space="preserve">Market Share (%)</w:t>
      </w:r>
    </w:p>
    <w:p>
      <w:pPr>
        <w:numPr>
          <w:ilvl w:val="0"/>
          <w:numId w:val="1023"/>
        </w:numPr>
        <w:pStyle w:val="Compact"/>
      </w:pPr>
      <w:r>
        <w:t xml:space="preserve">Strengths</w:t>
      </w:r>
    </w:p>
    <w:p>
      <w:pPr>
        <w:numPr>
          <w:ilvl w:val="0"/>
          <w:numId w:val="1023"/>
        </w:numPr>
        <w:pStyle w:val="Compact"/>
      </w:pPr>
      <w:r>
        <w:t xml:space="preserve">Weaknesses</w:t>
      </w:r>
    </w:p>
    <w:bookmarkEnd w:id="89"/>
    <w:bookmarkStart w:id="90" w:name="X560737f39f8603d62472117296099ee3fa3201f"/>
    <w:p>
      <w:pPr>
        <w:pStyle w:val="Heading3"/>
      </w:pPr>
      <w:r>
        <w:rPr>
          <w:bCs/>
          <w:b/>
        </w:rPr>
        <w:t xml:space="preserve">Current and Potential Customers and Their Demands</w:t>
      </w:r>
    </w:p>
    <w:p>
      <w:pPr>
        <w:numPr>
          <w:ilvl w:val="0"/>
          <w:numId w:val="1024"/>
        </w:numPr>
        <w:pStyle w:val="Compact"/>
      </w:pPr>
      <w:r>
        <w:t xml:space="preserve">Customer Information</w:t>
      </w:r>
    </w:p>
    <w:p>
      <w:pPr>
        <w:numPr>
          <w:ilvl w:val="0"/>
          <w:numId w:val="1024"/>
        </w:numPr>
        <w:pStyle w:val="Compact"/>
      </w:pPr>
      <w:r>
        <w:t xml:space="preserve">Predicted Customer Demands</w:t>
      </w:r>
    </w:p>
    <w:bookmarkEnd w:id="90"/>
    <w:bookmarkStart w:id="91" w:name="production-sales-plan"/>
    <w:p>
      <w:pPr>
        <w:pStyle w:val="Heading3"/>
      </w:pPr>
      <w:r>
        <w:rPr>
          <w:bCs/>
          <w:b/>
        </w:rPr>
        <w:t xml:space="preserve">Production-Sales Plan</w:t>
      </w:r>
    </w:p>
    <w:p>
      <w:pPr>
        <w:pStyle w:val="FirstParagraph"/>
      </w:pPr>
      <w:r>
        <w:t xml:space="preserve">The production-sales plan is an important document that includes the production and sales targets of the business for a specific period. This plan includes:</w:t>
      </w:r>
    </w:p>
    <w:p>
      <w:pPr>
        <w:numPr>
          <w:ilvl w:val="0"/>
          <w:numId w:val="1025"/>
        </w:numPr>
        <w:pStyle w:val="Compact"/>
      </w:pPr>
      <w:r>
        <w:t xml:space="preserve">The costs of the products to be produced,</w:t>
      </w:r>
    </w:p>
    <w:p>
      <w:pPr>
        <w:numPr>
          <w:ilvl w:val="0"/>
          <w:numId w:val="1025"/>
        </w:numPr>
        <w:pStyle w:val="Compact"/>
      </w:pPr>
      <w:r>
        <w:t xml:space="preserve">Domestic and international sales prices,</w:t>
      </w:r>
    </w:p>
    <w:p>
      <w:pPr>
        <w:numPr>
          <w:ilvl w:val="0"/>
          <w:numId w:val="1025"/>
        </w:numPr>
        <w:pStyle w:val="Compact"/>
      </w:pPr>
      <w:r>
        <w:t xml:space="preserve">Estimated domestic and international sales quantities,</w:t>
      </w:r>
    </w:p>
    <w:p>
      <w:pPr>
        <w:numPr>
          <w:ilvl w:val="0"/>
          <w:numId w:val="1025"/>
        </w:numPr>
        <w:pStyle w:val="Compact"/>
      </w:pPr>
      <w:r>
        <w:t xml:space="preserve">Expected total sales revenues,</w:t>
      </w:r>
    </w:p>
    <w:p>
      <w:pPr>
        <w:numPr>
          <w:ilvl w:val="0"/>
          <w:numId w:val="1025"/>
        </w:numPr>
        <w:pStyle w:val="Compact"/>
      </w:pPr>
      <w:r>
        <w:t xml:space="preserve">Total costs,</w:t>
      </w:r>
    </w:p>
    <w:p>
      <w:pPr>
        <w:numPr>
          <w:ilvl w:val="0"/>
          <w:numId w:val="1025"/>
        </w:numPr>
        <w:pStyle w:val="Compact"/>
      </w:pPr>
      <w:r>
        <w:t xml:space="preserve">Expected profit.</w:t>
      </w:r>
    </w:p>
    <w:p>
      <w:pPr>
        <w:pStyle w:val="FirstParagraph"/>
      </w:pPr>
      <w:r>
        <w:t xml:space="preserve">This information plays a crucial role in determining the production capacity and marketing strategy of the business.</w:t>
      </w:r>
    </w:p>
    <w:bookmarkEnd w:id="91"/>
    <w:bookmarkStart w:id="92" w:name="investment-return-period"/>
    <w:p>
      <w:pPr>
        <w:pStyle w:val="Heading3"/>
      </w:pPr>
      <w:r>
        <w:rPr>
          <w:bCs/>
          <w:b/>
        </w:rPr>
        <w:t xml:space="preserve">Investment Return Period</w:t>
      </w:r>
    </w:p>
    <w:p>
      <w:pPr>
        <w:pStyle w:val="FirstParagraph"/>
      </w:pPr>
      <w:r>
        <w:t xml:space="preserve">The investment return period shows how long it will take to recover the investment made. The factors affecting this period include:</w:t>
      </w:r>
    </w:p>
    <w:p>
      <w:pPr>
        <w:numPr>
          <w:ilvl w:val="0"/>
          <w:numId w:val="1026"/>
        </w:numPr>
        <w:pStyle w:val="Compact"/>
      </w:pPr>
      <w:r>
        <w:t xml:space="preserve">Expected profit,</w:t>
      </w:r>
    </w:p>
    <w:p>
      <w:pPr>
        <w:numPr>
          <w:ilvl w:val="0"/>
          <w:numId w:val="1026"/>
        </w:numPr>
        <w:pStyle w:val="Compact"/>
      </w:pPr>
      <w:r>
        <w:t xml:space="preserve">Depreciation expenses,</w:t>
      </w:r>
    </w:p>
    <w:p>
      <w:pPr>
        <w:numPr>
          <w:ilvl w:val="0"/>
          <w:numId w:val="1026"/>
        </w:numPr>
        <w:pStyle w:val="Compact"/>
      </w:pPr>
      <w:r>
        <w:t xml:space="preserve">Total costs and revenues,</w:t>
      </w:r>
    </w:p>
    <w:p>
      <w:pPr>
        <w:numPr>
          <w:ilvl w:val="0"/>
          <w:numId w:val="1026"/>
        </w:numPr>
        <w:pStyle w:val="Compact"/>
      </w:pPr>
      <w:r>
        <w:t xml:space="preserve">Discount rate and present value,</w:t>
      </w:r>
    </w:p>
    <w:p>
      <w:pPr>
        <w:numPr>
          <w:ilvl w:val="0"/>
          <w:numId w:val="1026"/>
        </w:numPr>
        <w:pStyle w:val="Compact"/>
      </w:pPr>
      <w:r>
        <w:t xml:space="preserve">Investment amount and return period,</w:t>
      </w:r>
    </w:p>
    <w:p>
      <w:pPr>
        <w:numPr>
          <w:ilvl w:val="0"/>
          <w:numId w:val="1026"/>
        </w:numPr>
        <w:pStyle w:val="Compact"/>
      </w:pPr>
      <w:r>
        <w:t xml:space="preserve">Breakeven point (when revenues equal investment costs).</w:t>
      </w:r>
    </w:p>
    <w:bookmarkEnd w:id="92"/>
    <w:bookmarkStart w:id="93" w:name="X2e611cf5d02ddcb5c767bbd26e33e1776346210"/>
    <w:p>
      <w:pPr>
        <w:pStyle w:val="Heading3"/>
      </w:pPr>
      <w:r>
        <w:rPr>
          <w:bCs/>
          <w:b/>
        </w:rPr>
        <w:t xml:space="preserve">Business History, Current Activities, Partners, and Project Experiences</w:t>
      </w:r>
    </w:p>
    <w:p>
      <w:pPr>
        <w:numPr>
          <w:ilvl w:val="0"/>
          <w:numId w:val="1027"/>
        </w:numPr>
        <w:pStyle w:val="Compact"/>
      </w:pPr>
      <w:r>
        <w:t xml:space="preserve">Business history</w:t>
      </w:r>
    </w:p>
    <w:p>
      <w:pPr>
        <w:numPr>
          <w:ilvl w:val="0"/>
          <w:numId w:val="1027"/>
        </w:numPr>
        <w:pStyle w:val="Compact"/>
      </w:pPr>
      <w:r>
        <w:t xml:space="preserve">Products produced as part of current activities</w:t>
      </w:r>
    </w:p>
    <w:p>
      <w:pPr>
        <w:numPr>
          <w:ilvl w:val="0"/>
          <w:numId w:val="1027"/>
        </w:numPr>
        <w:pStyle w:val="Compact"/>
      </w:pPr>
      <w:r>
        <w:t xml:space="preserve">Project experiences, along with the experience and education of the owner/partners</w:t>
      </w:r>
    </w:p>
    <w:p>
      <w:pPr>
        <w:numPr>
          <w:ilvl w:val="0"/>
          <w:numId w:val="1027"/>
        </w:numPr>
        <w:pStyle w:val="Compact"/>
      </w:pPr>
      <w:r>
        <w:t xml:space="preserve">Names and tax numbers of firms in which the applicant is also a partner</w:t>
      </w:r>
    </w:p>
    <w:bookmarkEnd w:id="93"/>
    <w:bookmarkStart w:id="94" w:name="current-situation-related-to-the-project"/>
    <w:p>
      <w:pPr>
        <w:pStyle w:val="Heading3"/>
      </w:pPr>
      <w:r>
        <w:rPr>
          <w:bCs/>
          <w:b/>
        </w:rPr>
        <w:t xml:space="preserve">Current Situation Related to the Project</w:t>
      </w:r>
    </w:p>
    <w:p>
      <w:pPr>
        <w:numPr>
          <w:ilvl w:val="0"/>
          <w:numId w:val="1028"/>
        </w:numPr>
        <w:pStyle w:val="Compact"/>
      </w:pPr>
      <w:r>
        <w:t xml:space="preserve">Current activities related to the project topic</w:t>
      </w:r>
    </w:p>
    <w:p>
      <w:pPr>
        <w:numPr>
          <w:ilvl w:val="0"/>
          <w:numId w:val="1028"/>
        </w:numPr>
        <w:pStyle w:val="Compact"/>
      </w:pPr>
      <w:r>
        <w:t xml:space="preserve">How current needs are being met</w:t>
      </w:r>
    </w:p>
    <w:p>
      <w:pPr>
        <w:numPr>
          <w:ilvl w:val="0"/>
          <w:numId w:val="1028"/>
        </w:numPr>
        <w:pStyle w:val="Compact"/>
      </w:pPr>
      <w:r>
        <w:t xml:space="preserve">Other studies</w:t>
      </w:r>
    </w:p>
    <w:bookmarkEnd w:id="94"/>
    <w:bookmarkStart w:id="95" w:name="purpose-and-justification-of-the-project"/>
    <w:p>
      <w:pPr>
        <w:pStyle w:val="Heading3"/>
      </w:pPr>
      <w:r>
        <w:rPr>
          <w:bCs/>
          <w:b/>
        </w:rPr>
        <w:t xml:space="preserve">Purpose and Justification of the Project</w:t>
      </w:r>
    </w:p>
    <w:p>
      <w:pPr>
        <w:numPr>
          <w:ilvl w:val="0"/>
          <w:numId w:val="1029"/>
        </w:numPr>
        <w:pStyle w:val="Compact"/>
      </w:pPr>
      <w:r>
        <w:t xml:space="preserve">Reasons why the project is needed</w:t>
      </w:r>
    </w:p>
    <w:p>
      <w:pPr>
        <w:numPr>
          <w:ilvl w:val="0"/>
          <w:numId w:val="1029"/>
        </w:numPr>
        <w:pStyle w:val="Compact"/>
      </w:pPr>
      <w:r>
        <w:t xml:space="preserve">Preparatory and technical feasibility studies conducted for the project</w:t>
      </w:r>
    </w:p>
    <w:p>
      <w:pPr>
        <w:numPr>
          <w:ilvl w:val="0"/>
          <w:numId w:val="1029"/>
        </w:numPr>
        <w:pStyle w:val="Compact"/>
      </w:pPr>
      <w:r>
        <w:t xml:space="preserve">Objectives of the project</w:t>
      </w:r>
    </w:p>
    <w:bookmarkEnd w:id="95"/>
    <w:bookmarkStart w:id="96" w:name="project-scope"/>
    <w:p>
      <w:pPr>
        <w:pStyle w:val="Heading3"/>
      </w:pPr>
      <w:r>
        <w:rPr>
          <w:bCs/>
          <w:b/>
        </w:rPr>
        <w:t xml:space="preserve">Project Scope</w:t>
      </w:r>
    </w:p>
    <w:p>
      <w:pPr>
        <w:numPr>
          <w:ilvl w:val="0"/>
          <w:numId w:val="1030"/>
        </w:numPr>
        <w:pStyle w:val="Compact"/>
      </w:pPr>
      <w:r>
        <w:t xml:space="preserve">Activities to be carried out within the scope of the project</w:t>
      </w:r>
    </w:p>
    <w:p>
      <w:pPr>
        <w:numPr>
          <w:ilvl w:val="0"/>
          <w:numId w:val="1030"/>
        </w:numPr>
        <w:pStyle w:val="Compact"/>
      </w:pPr>
      <w:r>
        <w:t xml:space="preserve">Impact of the project on the business’s:</w:t>
      </w:r>
    </w:p>
    <w:p>
      <w:pPr>
        <w:numPr>
          <w:ilvl w:val="1"/>
          <w:numId w:val="1031"/>
        </w:numPr>
        <w:pStyle w:val="Compact"/>
      </w:pPr>
      <w:r>
        <w:t xml:space="preserve">Production/service provision capacity,</w:t>
      </w:r>
    </w:p>
    <w:p>
      <w:pPr>
        <w:numPr>
          <w:ilvl w:val="1"/>
          <w:numId w:val="1031"/>
        </w:numPr>
        <w:pStyle w:val="Compact"/>
      </w:pPr>
      <w:r>
        <w:t xml:space="preserve">Product/service diversity,</w:t>
      </w:r>
    </w:p>
    <w:p>
      <w:pPr>
        <w:numPr>
          <w:ilvl w:val="1"/>
          <w:numId w:val="1031"/>
        </w:numPr>
        <w:pStyle w:val="Compact"/>
      </w:pPr>
      <w:r>
        <w:t xml:space="preserve">Technology level,</w:t>
      </w:r>
    </w:p>
    <w:p>
      <w:pPr>
        <w:numPr>
          <w:ilvl w:val="1"/>
          <w:numId w:val="1031"/>
        </w:numPr>
        <w:pStyle w:val="Compact"/>
      </w:pPr>
      <w:r>
        <w:t xml:space="preserve">Technical knowledge development,</w:t>
      </w:r>
    </w:p>
    <w:p>
      <w:pPr>
        <w:numPr>
          <w:ilvl w:val="1"/>
          <w:numId w:val="1031"/>
        </w:numPr>
        <w:pStyle w:val="Compact"/>
      </w:pPr>
      <w:r>
        <w:t xml:space="preserve">Export potential,</w:t>
      </w:r>
    </w:p>
    <w:p>
      <w:pPr>
        <w:numPr>
          <w:ilvl w:val="1"/>
          <w:numId w:val="1031"/>
        </w:numPr>
        <w:pStyle w:val="Compact"/>
      </w:pPr>
      <w:r>
        <w:t xml:space="preserve">Human resource quality.</w:t>
      </w:r>
    </w:p>
    <w:p>
      <w:pPr>
        <w:numPr>
          <w:ilvl w:val="0"/>
          <w:numId w:val="1030"/>
        </w:numPr>
        <w:pStyle w:val="Compact"/>
      </w:pPr>
      <w:r>
        <w:t xml:space="preserve">Solutions the project outcome addresses in the sector</w:t>
      </w:r>
    </w:p>
    <w:p>
      <w:pPr>
        <w:numPr>
          <w:ilvl w:val="0"/>
          <w:numId w:val="1030"/>
        </w:numPr>
        <w:pStyle w:val="Compact"/>
      </w:pPr>
      <w:r>
        <w:t xml:space="preserve">Applicability in other sectors</w:t>
      </w:r>
    </w:p>
    <w:bookmarkEnd w:id="96"/>
    <w:bookmarkStart w:id="97" w:name="project-goals-and-activities"/>
    <w:p>
      <w:pPr>
        <w:pStyle w:val="Heading3"/>
      </w:pPr>
      <w:r>
        <w:rPr>
          <w:bCs/>
          <w:b/>
        </w:rPr>
        <w:t xml:space="preserve">Project Goals and Activities</w:t>
      </w:r>
    </w:p>
    <w:p>
      <w:pPr>
        <w:numPr>
          <w:ilvl w:val="0"/>
          <w:numId w:val="1032"/>
        </w:numPr>
        <w:pStyle w:val="Compact"/>
      </w:pPr>
      <w:r>
        <w:t xml:space="preserve">Project goals and activities should be explained with the following target cards.</w:t>
      </w:r>
    </w:p>
    <w:p>
      <w:pPr>
        <w:numPr>
          <w:ilvl w:val="0"/>
          <w:numId w:val="1032"/>
        </w:numPr>
        <w:pStyle w:val="Compact"/>
      </w:pPr>
      <w:r>
        <w:t xml:space="preserve">Under each goal:</w:t>
      </w:r>
    </w:p>
    <w:p>
      <w:pPr>
        <w:numPr>
          <w:ilvl w:val="1"/>
          <w:numId w:val="1033"/>
        </w:numPr>
        <w:pStyle w:val="Compact"/>
      </w:pPr>
      <w:r>
        <w:t xml:space="preserve">Activities to be carried out to achieve the target,</w:t>
      </w:r>
    </w:p>
    <w:p>
      <w:pPr>
        <w:numPr>
          <w:ilvl w:val="1"/>
          <w:numId w:val="1033"/>
        </w:numPr>
        <w:pStyle w:val="Compact"/>
      </w:pPr>
      <w:r>
        <w:t xml:space="preserve">Outputs of the activities listed in bullet points,</w:t>
      </w:r>
    </w:p>
    <w:p>
      <w:pPr>
        <w:numPr>
          <w:ilvl w:val="1"/>
          <w:numId w:val="1033"/>
        </w:numPr>
        <w:pStyle w:val="Compact"/>
      </w:pPr>
      <w:r>
        <w:t xml:space="preserve">Project expenses related to each goal will be explained with justifications.</w:t>
      </w:r>
    </w:p>
    <w:p>
      <w:pPr>
        <w:numPr>
          <w:ilvl w:val="0"/>
          <w:numId w:val="1032"/>
        </w:numPr>
        <w:pStyle w:val="Compact"/>
      </w:pPr>
      <w:r>
        <w:t xml:space="preserve">Activity names written in this section will be the same as the activity names in the</w:t>
      </w:r>
      <w:r>
        <w:t xml:space="preserve"> </w:t>
      </w:r>
      <w:r>
        <w:t xml:space="preserve">“</w:t>
      </w:r>
      <w:r>
        <w:t xml:space="preserve">3.1 Activity - Time Plan</w:t>
      </w:r>
      <w:r>
        <w:t xml:space="preserve">”</w:t>
      </w:r>
      <w:r>
        <w:t xml:space="preserve"> </w:t>
      </w:r>
      <w:r>
        <w:t xml:space="preserve">section.</w:t>
      </w:r>
    </w:p>
    <w:bookmarkEnd w:id="97"/>
    <w:bookmarkStart w:id="98" w:name="Xdef24543df47b4d77261215967e540b55f1db63"/>
    <w:p>
      <w:pPr>
        <w:pStyle w:val="Heading3"/>
      </w:pPr>
      <w:r>
        <w:rPr>
          <w:bCs/>
          <w:b/>
        </w:rPr>
        <w:t xml:space="preserve">Impact of the Project on Goals, Market, and Competition</w:t>
      </w:r>
    </w:p>
    <w:p>
      <w:pPr>
        <w:numPr>
          <w:ilvl w:val="0"/>
          <w:numId w:val="1034"/>
        </w:numPr>
        <w:pStyle w:val="Compact"/>
      </w:pPr>
      <w:r>
        <w:t xml:space="preserve">Medium and long-term goals of the business</w:t>
      </w:r>
    </w:p>
    <w:p>
      <w:pPr>
        <w:numPr>
          <w:ilvl w:val="0"/>
          <w:numId w:val="1034"/>
        </w:numPr>
        <w:pStyle w:val="Compact"/>
      </w:pPr>
      <w:r>
        <w:t xml:space="preserve">How the project will contribute to achieving these goals</w:t>
      </w:r>
    </w:p>
    <w:p>
      <w:pPr>
        <w:numPr>
          <w:ilvl w:val="0"/>
          <w:numId w:val="1034"/>
        </w:numPr>
        <w:pStyle w:val="Compact"/>
      </w:pPr>
      <w:r>
        <w:t xml:space="preserve">The project’s:</w:t>
      </w:r>
    </w:p>
    <w:p>
      <w:pPr>
        <w:numPr>
          <w:ilvl w:val="1"/>
          <w:numId w:val="1035"/>
        </w:numPr>
        <w:pStyle w:val="Compact"/>
      </w:pPr>
      <w:r>
        <w:t xml:space="preserve">Impact on the business’s market share,</w:t>
      </w:r>
    </w:p>
    <w:p>
      <w:pPr>
        <w:numPr>
          <w:ilvl w:val="1"/>
          <w:numId w:val="1035"/>
        </w:numPr>
        <w:pStyle w:val="Compact"/>
      </w:pPr>
      <w:r>
        <w:t xml:space="preserve">Market expansion,</w:t>
      </w:r>
    </w:p>
    <w:p>
      <w:pPr>
        <w:numPr>
          <w:ilvl w:val="1"/>
          <w:numId w:val="1035"/>
        </w:numPr>
        <w:pStyle w:val="Compact"/>
      </w:pPr>
      <w:r>
        <w:t xml:space="preserve">Suitability of the project location logistically.</w:t>
      </w:r>
    </w:p>
    <w:bookmarkEnd w:id="98"/>
    <w:bookmarkStart w:id="99" w:name="risks-measures-and-assumptions"/>
    <w:p>
      <w:pPr>
        <w:pStyle w:val="Heading3"/>
      </w:pPr>
      <w:r>
        <w:rPr>
          <w:bCs/>
          <w:b/>
        </w:rPr>
        <w:t xml:space="preserve">Risks, Measures, and Assumptions</w:t>
      </w:r>
    </w:p>
    <w:p>
      <w:pPr>
        <w:numPr>
          <w:ilvl w:val="0"/>
          <w:numId w:val="1036"/>
        </w:numPr>
        <w:pStyle w:val="Compact"/>
      </w:pPr>
      <w:r>
        <w:t xml:space="preserve">Possible risks that may arise during and after the project implementation process</w:t>
      </w:r>
    </w:p>
    <w:p>
      <w:pPr>
        <w:numPr>
          <w:ilvl w:val="0"/>
          <w:numId w:val="1036"/>
        </w:numPr>
        <w:pStyle w:val="Compact"/>
      </w:pPr>
      <w:r>
        <w:t xml:space="preserve">Measures to be taken regarding these</w:t>
      </w:r>
    </w:p>
    <w:p>
      <w:pPr>
        <w:numPr>
          <w:ilvl w:val="0"/>
          <w:numId w:val="1036"/>
        </w:numPr>
        <w:pStyle w:val="Compact"/>
      </w:pPr>
      <w:r>
        <w:t xml:space="preserve">Assumptions that may positively affect the project implementation process</w:t>
      </w:r>
    </w:p>
    <w:bookmarkEnd w:id="99"/>
    <w:bookmarkStart w:id="100" w:name="Xe9236b9bab786f35227fd41e974e577827c0976"/>
    <w:p>
      <w:pPr>
        <w:pStyle w:val="Heading3"/>
      </w:pPr>
      <w:r>
        <w:rPr>
          <w:bCs/>
          <w:b/>
        </w:rPr>
        <w:t xml:space="preserve">Business Resources to Be Used in the Project</w:t>
      </w:r>
    </w:p>
    <w:p>
      <w:pPr>
        <w:numPr>
          <w:ilvl w:val="0"/>
          <w:numId w:val="1037"/>
        </w:numPr>
        <w:pStyle w:val="Compact"/>
      </w:pPr>
      <w:r>
        <w:t xml:space="preserve">To be used in the project:</w:t>
      </w:r>
    </w:p>
    <w:p>
      <w:pPr>
        <w:numPr>
          <w:ilvl w:val="1"/>
          <w:numId w:val="1038"/>
        </w:numPr>
        <w:pStyle w:val="Compact"/>
      </w:pPr>
      <w:r>
        <w:t xml:space="preserve">Personnel owned by the business,</w:t>
      </w:r>
    </w:p>
    <w:p>
      <w:pPr>
        <w:numPr>
          <w:ilvl w:val="1"/>
          <w:numId w:val="1038"/>
        </w:numPr>
        <w:pStyle w:val="Compact"/>
      </w:pPr>
      <w:r>
        <w:t xml:space="preserve">Machinery resources,</w:t>
      </w:r>
    </w:p>
    <w:p>
      <w:pPr>
        <w:numPr>
          <w:ilvl w:val="1"/>
          <w:numId w:val="1038"/>
        </w:numPr>
        <w:pStyle w:val="Compact"/>
      </w:pPr>
      <w:r>
        <w:t xml:space="preserve">Expenditures to be made with the business’s own resources during the project process,</w:t>
      </w:r>
    </w:p>
    <w:p>
      <w:pPr>
        <w:numPr>
          <w:ilvl w:val="1"/>
          <w:numId w:val="1038"/>
        </w:numPr>
        <w:pStyle w:val="Compact"/>
      </w:pPr>
      <w:r>
        <w:t xml:space="preserve">Their contribution to the project.</w:t>
      </w:r>
    </w:p>
    <w:bookmarkEnd w:id="100"/>
    <w:bookmarkStart w:id="101" w:name="project-management"/>
    <w:p>
      <w:pPr>
        <w:pStyle w:val="Heading3"/>
      </w:pPr>
      <w:r>
        <w:rPr>
          <w:bCs/>
          <w:b/>
        </w:rPr>
        <w:t xml:space="preserve">Project Management</w:t>
      </w:r>
    </w:p>
    <w:p>
      <w:pPr>
        <w:numPr>
          <w:ilvl w:val="0"/>
          <w:numId w:val="1039"/>
        </w:numPr>
        <w:pStyle w:val="Compact"/>
      </w:pPr>
      <w:r>
        <w:t xml:space="preserve">Communication and coordination between the Project Manager and business managers, and relevant departments regarding:</w:t>
      </w:r>
    </w:p>
    <w:p>
      <w:pPr>
        <w:numPr>
          <w:ilvl w:val="1"/>
          <w:numId w:val="1040"/>
        </w:numPr>
        <w:pStyle w:val="Compact"/>
      </w:pPr>
      <w:r>
        <w:t xml:space="preserve">How communication and coordination regarding the project will be ensured,</w:t>
      </w:r>
    </w:p>
    <w:p>
      <w:pPr>
        <w:numPr>
          <w:ilvl w:val="1"/>
          <w:numId w:val="1040"/>
        </w:numPr>
        <w:pStyle w:val="Compact"/>
      </w:pPr>
      <w:r>
        <w:t xml:space="preserve">The review mechanism for project progress,</w:t>
      </w:r>
    </w:p>
    <w:p>
      <w:pPr>
        <w:numPr>
          <w:ilvl w:val="1"/>
          <w:numId w:val="1040"/>
        </w:numPr>
        <w:pStyle w:val="Compact"/>
      </w:pPr>
      <w:r>
        <w:t xml:space="preserve">Task distribution related to KOSGEB project monitoring processes.</w:t>
      </w:r>
    </w:p>
    <w:p>
      <w:pPr>
        <w:numPr>
          <w:ilvl w:val="0"/>
          <w:numId w:val="1039"/>
        </w:numPr>
        <w:pStyle w:val="Compact"/>
      </w:pPr>
      <w:r>
        <w:t xml:space="preserve">In case of a Project Manager change, the project management should be structured in such a way that the project does not get disrupted.</w:t>
      </w:r>
    </w:p>
    <w:bookmarkEnd w:id="101"/>
    <w:bookmarkStart w:id="102" w:name="sustainability"/>
    <w:p>
      <w:pPr>
        <w:pStyle w:val="Heading3"/>
      </w:pPr>
      <w:r>
        <w:rPr>
          <w:bCs/>
          <w:b/>
        </w:rPr>
        <w:t xml:space="preserve">Sustainability</w:t>
      </w:r>
    </w:p>
    <w:p>
      <w:pPr>
        <w:numPr>
          <w:ilvl w:val="0"/>
          <w:numId w:val="1041"/>
        </w:numPr>
        <w:pStyle w:val="Compact"/>
      </w:pPr>
      <w:r>
        <w:t xml:space="preserve">How the sustainability of the expected results of the project will be ensured after project completion</w:t>
      </w:r>
    </w:p>
    <w:p>
      <w:pPr>
        <w:numPr>
          <w:ilvl w:val="0"/>
          <w:numId w:val="1041"/>
        </w:numPr>
        <w:pStyle w:val="Compact"/>
      </w:pPr>
      <w:r>
        <w:t xml:space="preserve">Explanation of sustainability both institutionally and financially.</w:t>
      </w:r>
    </w:p>
    <w:bookmarkEnd w:id="102"/>
    <w:bookmarkStart w:id="106" w:name="business-model-canvas"/>
    <w:p>
      <w:pPr>
        <w:pStyle w:val="Heading3"/>
      </w:pPr>
      <w:r>
        <w:rPr>
          <w:bCs/>
          <w:b/>
        </w:rPr>
        <w:t xml:space="preserve">Business Model Canvas</w:t>
      </w:r>
    </w:p>
    <w:p>
      <w:pPr>
        <w:pStyle w:val="FirstParagraph"/>
      </w:pPr>
      <w:r>
        <w:drawing>
          <wp:inline>
            <wp:extent cx="5334000" cy="376981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assets/ismodeli-turkc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9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4" w:name="X21179a575ff14623da45de1f523bf5069b1b21a"/>
    <w:p>
      <w:pPr>
        <w:pStyle w:val="Heading3"/>
      </w:pPr>
      <w:r>
        <w:rPr>
          <w:bCs/>
          <w:b/>
        </w:rPr>
        <w:t xml:space="preserve">Evaluate Your Business with a SWOT Analysis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assets/swot-analizi-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2"/>
        </w:numPr>
        <w:pStyle w:val="Compact"/>
      </w:pPr>
      <w:r>
        <w:t xml:space="preserve">What are your business’s strengths and weaknesses?</w:t>
      </w:r>
    </w:p>
    <w:p>
      <w:pPr>
        <w:numPr>
          <w:ilvl w:val="0"/>
          <w:numId w:val="1042"/>
        </w:numPr>
        <w:pStyle w:val="Compact"/>
      </w:pPr>
      <w:r>
        <w:t xml:space="preserve">You may have high customer satisfaction, but lack digital infrastructure.</w:t>
      </w:r>
    </w:p>
    <w:p>
      <w:pPr>
        <w:pStyle w:val="FirstParagraph"/>
      </w:pPr>
      <w:r>
        <w:t xml:space="preserve">Use SWOT to analyze the strengths and weaknesses of your business, and use the Business Model Canvas to create your business plan within a strategic framework.</w:t>
      </w:r>
    </w:p>
    <w:bookmarkStart w:id="113" w:name="swot-table"/>
    <w:p>
      <w:pPr>
        <w:pStyle w:val="Heading4"/>
      </w:pPr>
      <w:r>
        <w:rPr>
          <w:bCs/>
          <w:b/>
        </w:rPr>
        <w:t xml:space="preserve">SWOT Table</w:t>
      </w:r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assets/swot-analizi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3"/>
        </w:numPr>
        <w:pStyle w:val="Compact"/>
      </w:pPr>
      <w:r>
        <w:rPr>
          <w:bCs/>
          <w:b/>
        </w:rPr>
        <w:t xml:space="preserve">Strengths</w:t>
      </w:r>
      <w:r>
        <w:t xml:space="preserve">: Quality products, customer loyalty.</w:t>
      </w:r>
    </w:p>
    <w:p>
      <w:pPr>
        <w:numPr>
          <w:ilvl w:val="0"/>
          <w:numId w:val="1043"/>
        </w:numPr>
        <w:pStyle w:val="Compact"/>
      </w:pPr>
      <w:r>
        <w:rPr>
          <w:bCs/>
          <w:b/>
        </w:rPr>
        <w:t xml:space="preserve">Weaknesses</w:t>
      </w:r>
      <w:r>
        <w:t xml:space="preserve">: Lack of digital infrastructure, insufficient marketing.</w:t>
      </w:r>
    </w:p>
    <w:p>
      <w:pPr>
        <w:numPr>
          <w:ilvl w:val="0"/>
          <w:numId w:val="1043"/>
        </w:numPr>
        <w:pStyle w:val="Compact"/>
      </w:pPr>
      <w:r>
        <w:rPr>
          <w:bCs/>
          <w:b/>
        </w:rPr>
        <w:t xml:space="preserve">Opportunities</w:t>
      </w:r>
      <w:r>
        <w:t xml:space="preserve">: Transition to online sales, new customer base.</w:t>
      </w:r>
    </w:p>
    <w:p>
      <w:pPr>
        <w:numPr>
          <w:ilvl w:val="0"/>
          <w:numId w:val="1043"/>
        </w:numPr>
        <w:pStyle w:val="Compact"/>
      </w:pPr>
      <w:r>
        <w:rPr>
          <w:bCs/>
          <w:b/>
        </w:rPr>
        <w:t xml:space="preserve">Threats</w:t>
      </w:r>
      <w:r>
        <w:t xml:space="preserve">: Increasing number of competitors, changing market dynamics.</w:t>
      </w:r>
    </w:p>
    <w:bookmarkEnd w:id="113"/>
    <w:bookmarkEnd w:id="114"/>
    <w:bookmarkEnd w:id="115"/>
    <w:bookmarkStart w:id="131" w:name="X5d052238291d71b5d163c0a16b36cb22c6da310"/>
    <w:p>
      <w:pPr>
        <w:pStyle w:val="Heading1"/>
      </w:pPr>
      <w:r>
        <w:t xml:space="preserve">KOSGEB Support Programs from Idea to Market</w:t>
      </w:r>
    </w:p>
    <w:p>
      <w:pPr>
        <w:pStyle w:val="FirstParagraph"/>
      </w:pPr>
      <w:r>
        <w:drawing>
          <wp:inline>
            <wp:extent cx="1169405" cy="952500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assets/kosgeb_logo.sv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40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706646" cy="95250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assets/rteu_logo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46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52500" cy="952500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assets/rtso_logo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28636" cy="7620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assets/dijitalpark_logo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63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2875576" cy="762000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assets/coruh-logo-nam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76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4"/>
        </w:numPr>
        <w:pStyle w:val="Compact"/>
      </w:pPr>
      <w:r>
        <w:t xml:space="preserve">More information:</w:t>
      </w:r>
      <w:r>
        <w:t xml:space="preserve"> </w:t>
      </w:r>
      <w:hyperlink r:id="rId127">
        <w:r>
          <w:rPr>
            <w:rStyle w:val="Hyperlink"/>
          </w:rPr>
          <w:t xml:space="preserve">kosgeb.gov.tr</w:t>
        </w:r>
      </w:hyperlink>
    </w:p>
    <w:p>
      <w:pPr>
        <w:numPr>
          <w:ilvl w:val="0"/>
          <w:numId w:val="1044"/>
        </w:numPr>
        <w:pStyle w:val="Compact"/>
      </w:pPr>
      <w:r>
        <w:t xml:space="preserve">You can check out the Frequently Asked Questions page:</w:t>
      </w:r>
    </w:p>
    <w:p>
      <w:pPr>
        <w:numPr>
          <w:ilvl w:val="1"/>
          <w:numId w:val="1045"/>
        </w:numPr>
        <w:pStyle w:val="Compact"/>
      </w:pPr>
      <w:r>
        <w:t xml:space="preserve">https://www.kosgeb.gov.tr/Web/Genel/SSS.aspx?KatID=2</w:t>
      </w:r>
    </w:p>
    <w:p>
      <w:pPr>
        <w:numPr>
          <w:ilvl w:val="0"/>
          <w:numId w:val="1044"/>
        </w:numPr>
        <w:pStyle w:val="Compact"/>
      </w:pPr>
      <w:r>
        <w:t xml:space="preserve">You can receive consultancy and support from chambers of commerce.</w:t>
      </w:r>
    </w:p>
    <w:bookmarkStart w:id="130" w:name="dr.-uğur-coruh-1"/>
    <w:p>
      <w:pPr>
        <w:pStyle w:val="Heading4"/>
      </w:pPr>
      <w:r>
        <w:rPr>
          <w:bCs/>
          <w:b/>
        </w:rPr>
        <w:t xml:space="preserve">Dr. Uğur CORUH</w:t>
      </w:r>
    </w:p>
    <w:p>
      <w:pPr>
        <w:numPr>
          <w:ilvl w:val="0"/>
          <w:numId w:val="1046"/>
        </w:numPr>
        <w:pStyle w:val="Compact"/>
      </w:pPr>
      <w:r>
        <w:rPr>
          <w:bCs/>
          <w:b/>
        </w:rPr>
        <w:t xml:space="preserve">General Manager, Coruh Arge ve Teknoloji</w:t>
      </w:r>
      <w:r>
        <w:br/>
      </w:r>
    </w:p>
    <w:p>
      <w:pPr>
        <w:numPr>
          <w:ilvl w:val="0"/>
          <w:numId w:val="1046"/>
        </w:numPr>
        <w:pStyle w:val="Compact"/>
      </w:pPr>
      <w:r>
        <w:t xml:space="preserve">(ugur.coruh[*]coruh.com.tr)</w:t>
      </w:r>
      <w:r>
        <w:br/>
      </w:r>
    </w:p>
    <w:p>
      <w:pPr>
        <w:numPr>
          <w:ilvl w:val="0"/>
          <w:numId w:val="1046"/>
        </w:numPr>
        <w:pStyle w:val="Compact"/>
      </w:pPr>
      <w:r>
        <w:rPr>
          <w:bCs/>
          <w:b/>
        </w:rPr>
        <w:t xml:space="preserve">Lecturer, Recep Tayyip Erdoğan University, Computer Engineering</w:t>
      </w:r>
      <w:r>
        <w:br/>
      </w:r>
    </w:p>
    <w:p>
      <w:pPr>
        <w:numPr>
          <w:ilvl w:val="0"/>
          <w:numId w:val="1046"/>
        </w:numPr>
        <w:pStyle w:val="Compact"/>
      </w:pPr>
      <w:r>
        <w:t xml:space="preserve">(ugur.coruh[*]erdogan.edu.tr)</w:t>
      </w:r>
    </w:p>
    <w:p>
      <w:pPr>
        <w:pStyle w:val="FirstParagraph"/>
      </w:pPr>
      <w:r>
        <w:drawing>
          <wp:inline>
            <wp:extent cx="5334000" cy="3048000"/>
            <wp:effectExtent b="0" l="0" r="0" t="0"/>
            <wp:docPr descr="" title="" id="128" name="Picture"/>
            <a:graphic>
              <a:graphicData uri="http://schemas.openxmlformats.org/drawingml/2006/picture">
                <pic:pic>
                  <pic:nvPicPr>
                    <pic:cNvPr descr="assets/rize-kosgeb-v3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38" Target="media/rId38.png" /><Relationship Type="http://schemas.openxmlformats.org/officeDocument/2006/relationships/image" Id="rId58" Target="media/rId58.png" /><Relationship Type="http://schemas.openxmlformats.org/officeDocument/2006/relationships/image" Id="rId78" Target="media/rId78.png" /><Relationship Type="http://schemas.openxmlformats.org/officeDocument/2006/relationships/image" Id="rId74" Target="media/rId74.png" /><Relationship Type="http://schemas.openxmlformats.org/officeDocument/2006/relationships/image" Id="rId103" Target="media/rId103.png" /><Relationship Type="http://schemas.openxmlformats.org/officeDocument/2006/relationships/image" Id="rId70" Target="media/rId70.png" /><Relationship Type="http://schemas.openxmlformats.org/officeDocument/2006/relationships/image" Id="rId62" Target="media/rId62.png" /><Relationship Type="http://schemas.openxmlformats.org/officeDocument/2006/relationships/image" Id="rId28" Target="media/rId28.svg" /><Relationship Type="http://schemas.openxmlformats.org/officeDocument/2006/relationships/image" Id="rId66" Target="media/rId66.png" /><Relationship Type="http://schemas.openxmlformats.org/officeDocument/2006/relationships/image" Id="rId50" Target="media/rId50.png" /><Relationship Type="http://schemas.openxmlformats.org/officeDocument/2006/relationships/image" Id="rId46" Target="media/rId46.png" /><Relationship Type="http://schemas.openxmlformats.org/officeDocument/2006/relationships/image" Id="rId54" Target="media/rId54.png" /><Relationship Type="http://schemas.openxmlformats.org/officeDocument/2006/relationships/image" Id="rId20" Target="media/rId20.png" /><Relationship Type="http://schemas.openxmlformats.org/officeDocument/2006/relationships/image" Id="rId32" Target="media/rId32.jpg" /><Relationship Type="http://schemas.openxmlformats.org/officeDocument/2006/relationships/image" Id="rId35" Target="media/rId35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8" Target="media/rId118.png" /><Relationship Type="http://schemas.openxmlformats.org/officeDocument/2006/relationships/image" Id="rId31" Target="media/rId31.png" /><Relationship Type="http://schemas.openxmlformats.org/officeDocument/2006/relationships/hyperlink" Id="rId23" Target="girisimcilik-giris.marp.pdf" TargetMode="External" /><Relationship Type="http://schemas.openxmlformats.org/officeDocument/2006/relationships/hyperlink" Id="rId24" Target="girisimcilik-giris.marp.pptx" TargetMode="External" /><Relationship Type="http://schemas.openxmlformats.org/officeDocument/2006/relationships/hyperlink" Id="rId26" Target="girisimcilik-giris.pandoc.docx" TargetMode="External" /><Relationship Type="http://schemas.openxmlformats.org/officeDocument/2006/relationships/hyperlink" Id="rId25" Target="girisimcilik-giris.pandoc.pdf" TargetMode="External" /><Relationship Type="http://schemas.openxmlformats.org/officeDocument/2006/relationships/hyperlink" Id="rId127" Target="https://www.kosgeb.gov.t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3" Target="girisimcilik-giris.marp.pdf" TargetMode="External" /><Relationship Type="http://schemas.openxmlformats.org/officeDocument/2006/relationships/hyperlink" Id="rId24" Target="girisimcilik-giris.marp.pptx" TargetMode="External" /><Relationship Type="http://schemas.openxmlformats.org/officeDocument/2006/relationships/hyperlink" Id="rId26" Target="girisimcilik-giris.pandoc.docx" TargetMode="External" /><Relationship Type="http://schemas.openxmlformats.org/officeDocument/2006/relationships/hyperlink" Id="rId25" Target="girisimcilik-giris.pandoc.pdf" TargetMode="External" /><Relationship Type="http://schemas.openxmlformats.org/officeDocument/2006/relationships/hyperlink" Id="rId127" Target="https://www.kosgeb.gov.t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KOSGEB Support Programs from Idea to Market</dc:title>
  <dc:creator>Dr. Uğur CORUH</dc:creator>
  <dc:language>en-US</dc:language>
  <cp:keywords/>
  <dcterms:created xsi:type="dcterms:W3CDTF">2024-10-01T02:48:53Z</dcterms:created>
  <dcterms:modified xsi:type="dcterms:W3CDTF">2024-10-01T02:48:53Z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ckgroundColor">
    <vt:lpwstr>#fff</vt:lpwstr>
  </property>
  <property fmtid="{D5CDD505-2E9C-101B-9397-08002B2CF9AE}" pid="3" name="backgroundImage">
    <vt:lpwstr>https://marp.app/assets/hero-background.svg</vt:lpwstr>
  </property>
  <property fmtid="{D5CDD505-2E9C-101B-9397-08002B2CF9AE}" pid="4" name="disable-header-and-footer">
    <vt:lpwstr>False</vt:lpwstr>
  </property>
  <property fmtid="{D5CDD505-2E9C-101B-9397-08002B2CF9AE}" pid="5" name="footer">
    <vt:lpwstr>height:50px KOSGEB Support Programs from Idea to Market</vt:lpwstr>
  </property>
  <property fmtid="{D5CDD505-2E9C-101B-9397-08002B2CF9AE}" pid="6" name="footer-center">
    <vt:lpwstr>License: CC BY-NC-ND 4.0</vt:lpwstr>
  </property>
  <property fmtid="{D5CDD505-2E9C-101B-9397-08002B2CF9AE}" pid="7" name="footer-left">
    <vt:lpwstr>Dr. Uğur CORUH</vt:lpwstr>
  </property>
  <property fmtid="{D5CDD505-2E9C-101B-9397-08002B2CF9AE}" pid="8" name="geometry">
    <vt:lpwstr>left=2.54cm,right=2.54cm,top=1.91cm,bottom=1.91cm</vt:lpwstr>
  </property>
  <property fmtid="{D5CDD505-2E9C-101B-9397-08002B2CF9AE}" pid="9" name="header">
    <vt:lpwstr>KOSGEB Entrepreneurship Presentation</vt:lpwstr>
  </property>
  <property fmtid="{D5CDD505-2E9C-101B-9397-08002B2CF9AE}" pid="10" name="links-as-notes">
    <vt:lpwstr>True</vt:lpwstr>
  </property>
  <property fmtid="{D5CDD505-2E9C-101B-9397-08002B2CF9AE}" pid="11" name="listings-disable-line-numbers">
    <vt:lpwstr>True</vt:lpwstr>
  </property>
  <property fmtid="{D5CDD505-2E9C-101B-9397-08002B2CF9AE}" pid="12" name="listings-no-page-break">
    <vt:lpwstr>False</vt:lpwstr>
  </property>
  <property fmtid="{D5CDD505-2E9C-101B-9397-08002B2CF9AE}" pid="13" name="lof">
    <vt:lpwstr>True</vt:lpwstr>
  </property>
  <property fmtid="{D5CDD505-2E9C-101B-9397-08002B2CF9AE}" pid="14" name="logo">
    <vt:lpwstr>assets/kosgeb_logo.svg</vt:lpwstr>
  </property>
  <property fmtid="{D5CDD505-2E9C-101B-9397-08002B2CF9AE}" pid="15" name="logo-width">
    <vt:lpwstr>100</vt:lpwstr>
  </property>
  <property fmtid="{D5CDD505-2E9C-101B-9397-08002B2CF9AE}" pid="16" name="lot">
    <vt:lpwstr>True</vt:lpwstr>
  </property>
  <property fmtid="{D5CDD505-2E9C-101B-9397-08002B2CF9AE}" pid="17" name="marp">
    <vt:lpwstr>True</vt:lpwstr>
  </property>
  <property fmtid="{D5CDD505-2E9C-101B-9397-08002B2CF9AE}" pid="18" name="math">
    <vt:lpwstr>katex</vt:lpwstr>
  </property>
  <property fmtid="{D5CDD505-2E9C-101B-9397-08002B2CF9AE}" pid="19" name="paginate">
    <vt:lpwstr>True</vt:lpwstr>
  </property>
  <property fmtid="{D5CDD505-2E9C-101B-9397-08002B2CF9AE}" pid="20" name="style">
    <vt:lpwstr>img[alt~=“center”] { display: block; margin: 0 auto; background-color: transparent!important; } /* Font Awesome CDN */ @import url(‘https://cdnjs.cloudflare.com/ajax/libs/font-awesome/5.15.4/css/all.min.css’);</vt:lpwstr>
  </property>
  <property fmtid="{D5CDD505-2E9C-101B-9397-08002B2CF9AE}" pid="21" name="subparagraph">
    <vt:lpwstr>True</vt:lpwstr>
  </property>
  <property fmtid="{D5CDD505-2E9C-101B-9397-08002B2CF9AE}" pid="22" name="subtitle">
    <vt:lpwstr>KOSGEB Support Programs from Idea to Market</vt:lpwstr>
  </property>
  <property fmtid="{D5CDD505-2E9C-101B-9397-08002B2CF9AE}" pid="23" name="theme">
    <vt:lpwstr>default</vt:lpwstr>
  </property>
  <property fmtid="{D5CDD505-2E9C-101B-9397-08002B2CF9AE}" pid="24" name="titlepage">
    <vt:lpwstr>True</vt:lpwstr>
  </property>
  <property fmtid="{D5CDD505-2E9C-101B-9397-08002B2CF9AE}" pid="25" name="titlepage-color">
    <vt:lpwstr>FFFFFF</vt:lpwstr>
  </property>
  <property fmtid="{D5CDD505-2E9C-101B-9397-08002B2CF9AE}" pid="26" name="titlepage-rule-color">
    <vt:lpwstr>CCCCCC</vt:lpwstr>
  </property>
  <property fmtid="{D5CDD505-2E9C-101B-9397-08002B2CF9AE}" pid="27" name="titlepage-rule-height">
    <vt:lpwstr>4</vt:lpwstr>
  </property>
  <property fmtid="{D5CDD505-2E9C-101B-9397-08002B2CF9AE}" pid="28" name="titlepage-text-color">
    <vt:lpwstr>000000</vt:lpwstr>
  </property>
</Properties>
</file>